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A9" w:rsidRDefault="00731956" w:rsidP="0073195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برگزاری محفل انس با قرآن </w:t>
      </w:r>
    </w:p>
    <w:p w:rsidR="00731956" w:rsidRDefault="00731956" w:rsidP="00731956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یکشنبه شب 12/7/94 مراسم قرآنی محفل انس با قرآن با حضور سرپرست محترم پردیس خواجه نصیر الدین طوسی کرمان و نماینده نهاد مقام معظم رهبری در این پردیس و جمعی از قاریان برجسته در محل سالن اجتماعات پردیس برگزار شد.</w:t>
      </w:r>
    </w:p>
    <w:p w:rsidR="00731956" w:rsidRPr="00731956" w:rsidRDefault="00731956" w:rsidP="007C1A25">
      <w:p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در این مراسم روحانی که خواهران و برادران دانشجو حضور داشتند،</w:t>
      </w:r>
      <w:r w:rsidR="007C1A25">
        <w:rPr>
          <w:rFonts w:hint="cs"/>
          <w:sz w:val="24"/>
          <w:szCs w:val="24"/>
          <w:rtl/>
        </w:rPr>
        <w:t xml:space="preserve">ضمن تلاوت آیات  قرآن توسط قاریان محترم، </w:t>
      </w:r>
      <w:r>
        <w:rPr>
          <w:rFonts w:hint="cs"/>
          <w:sz w:val="24"/>
          <w:szCs w:val="24"/>
          <w:rtl/>
        </w:rPr>
        <w:t xml:space="preserve"> آقای دکتر صابری سرپرست پردیس</w:t>
      </w:r>
      <w:r w:rsidR="007C1A25">
        <w:rPr>
          <w:rFonts w:hint="cs"/>
          <w:sz w:val="24"/>
          <w:szCs w:val="24"/>
          <w:rtl/>
        </w:rPr>
        <w:t xml:space="preserve"> با اشاره به تنوع موضوعات قرآنی، </w:t>
      </w:r>
      <w:r>
        <w:rPr>
          <w:rFonts w:hint="cs"/>
          <w:sz w:val="24"/>
          <w:szCs w:val="24"/>
          <w:rtl/>
        </w:rPr>
        <w:t xml:space="preserve"> نگاه قرآن به مبحث تعلیم و تربیت </w:t>
      </w:r>
      <w:r w:rsidR="007C1A25">
        <w:rPr>
          <w:rFonts w:hint="cs"/>
          <w:sz w:val="24"/>
          <w:szCs w:val="24"/>
          <w:rtl/>
        </w:rPr>
        <w:t>را مورد توجه قرار دادند</w:t>
      </w:r>
      <w:r>
        <w:rPr>
          <w:rFonts w:hint="cs"/>
          <w:sz w:val="24"/>
          <w:szCs w:val="24"/>
          <w:rtl/>
        </w:rPr>
        <w:t xml:space="preserve"> و حجت الاسلام و المسلمین دکتر توان نماینده نهاد رهبری در باب جنبه های رحمانی  و انسانی </w:t>
      </w:r>
      <w:r w:rsidR="007C1A25">
        <w:rPr>
          <w:rFonts w:hint="cs"/>
          <w:sz w:val="24"/>
          <w:szCs w:val="24"/>
          <w:rtl/>
        </w:rPr>
        <w:t xml:space="preserve">قرآن </w:t>
      </w:r>
      <w:bookmarkStart w:id="0" w:name="_GoBack"/>
      <w:bookmarkEnd w:id="0"/>
      <w:r>
        <w:rPr>
          <w:rFonts w:hint="cs"/>
          <w:sz w:val="24"/>
          <w:szCs w:val="24"/>
          <w:rtl/>
        </w:rPr>
        <w:t xml:space="preserve"> و تضاد مفاهیم قرآنی با خشونت و ترور صحبت نمودند. </w:t>
      </w:r>
    </w:p>
    <w:sectPr w:rsidR="00731956" w:rsidRPr="00731956" w:rsidSect="00ED0BC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56"/>
    <w:rsid w:val="000E7CA9"/>
    <w:rsid w:val="00731956"/>
    <w:rsid w:val="007C1A25"/>
    <w:rsid w:val="00E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tmkk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</dc:creator>
  <cp:keywords/>
  <dc:description/>
  <cp:lastModifiedBy>dbr</cp:lastModifiedBy>
  <cp:revision>3</cp:revision>
  <dcterms:created xsi:type="dcterms:W3CDTF">2015-10-05T07:08:00Z</dcterms:created>
  <dcterms:modified xsi:type="dcterms:W3CDTF">2015-10-05T07:21:00Z</dcterms:modified>
</cp:coreProperties>
</file>