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50" w:rsidRDefault="002877B9" w:rsidP="002877B9">
      <w:pPr>
        <w:bidi w:val="0"/>
        <w:jc w:val="right"/>
        <w:rPr>
          <w:rFonts w:hint="cs"/>
          <w:sz w:val="28"/>
          <w:szCs w:val="28"/>
          <w:rtl/>
        </w:rPr>
      </w:pPr>
      <w:r>
        <w:rPr>
          <w:rFonts w:hint="cs"/>
          <w:sz w:val="28"/>
          <w:szCs w:val="28"/>
          <w:rtl/>
        </w:rPr>
        <w:t>برگزاری مراسم جشن غدیر در پردیس خواجه نصیر الدین طوسی کرمان</w:t>
      </w:r>
    </w:p>
    <w:p w:rsidR="00FC5A52" w:rsidRDefault="002877B9" w:rsidP="00FC5A52">
      <w:pPr>
        <w:bidi w:val="0"/>
        <w:jc w:val="right"/>
        <w:rPr>
          <w:rFonts w:hint="cs"/>
          <w:sz w:val="24"/>
          <w:szCs w:val="24"/>
          <w:rtl/>
        </w:rPr>
      </w:pPr>
      <w:r w:rsidRPr="002877B9">
        <w:rPr>
          <w:rFonts w:hint="cs"/>
          <w:sz w:val="24"/>
          <w:szCs w:val="24"/>
          <w:rtl/>
        </w:rPr>
        <w:t>شنبه شب 11/7/94 به مناسبت عید سعید غدیر مراسمی در سالن اجتماعات پردیس خواجه نصیر الدین طوسی</w:t>
      </w:r>
      <w:r>
        <w:rPr>
          <w:rFonts w:hint="cs"/>
          <w:sz w:val="28"/>
          <w:szCs w:val="28"/>
          <w:rtl/>
        </w:rPr>
        <w:t xml:space="preserve"> </w:t>
      </w:r>
      <w:r w:rsidRPr="002877B9">
        <w:rPr>
          <w:rFonts w:hint="cs"/>
          <w:sz w:val="24"/>
          <w:szCs w:val="24"/>
          <w:rtl/>
        </w:rPr>
        <w:t>کرمان</w:t>
      </w:r>
      <w:r>
        <w:rPr>
          <w:rFonts w:hint="cs"/>
          <w:sz w:val="24"/>
          <w:szCs w:val="24"/>
          <w:rtl/>
        </w:rPr>
        <w:t xml:space="preserve"> برگزار شد. این مراسم به همت نهاد نمایندگی مقام معظم رهبری</w:t>
      </w:r>
      <w:r>
        <w:rPr>
          <w:rFonts w:hint="cs"/>
          <w:sz w:val="28"/>
          <w:szCs w:val="28"/>
          <w:rtl/>
        </w:rPr>
        <w:t xml:space="preserve"> </w:t>
      </w:r>
      <w:r>
        <w:rPr>
          <w:rFonts w:hint="cs"/>
          <w:sz w:val="24"/>
          <w:szCs w:val="24"/>
          <w:rtl/>
        </w:rPr>
        <w:t>و هیات دانشجویی عاشقان اهل بیت(ع) برگزار شد. در این مراسم پس از تلاوت آیاتی از قرآن مجید،حجت الاسلام والمسلمین دکتر توان نماینده نهاد رهبری در پردیس خواجه نصیر الدین طوسی کرمان ضمن خیر مقدم به میهمانان</w:t>
      </w:r>
      <w:r w:rsidR="00FC5A52">
        <w:rPr>
          <w:rFonts w:hint="cs"/>
          <w:sz w:val="24"/>
          <w:szCs w:val="24"/>
          <w:rtl/>
        </w:rPr>
        <w:t xml:space="preserve"> و تسلیت فاجعه منا توضیحاتی در مورد واقعه غدبر و فلسفه آن بیان نمودند.</w:t>
      </w:r>
    </w:p>
    <w:p w:rsidR="00FC5A52" w:rsidRDefault="00FC5A52" w:rsidP="00FC5A52">
      <w:pPr>
        <w:bidi w:val="0"/>
        <w:jc w:val="right"/>
        <w:rPr>
          <w:rFonts w:hint="cs"/>
          <w:sz w:val="24"/>
          <w:szCs w:val="24"/>
          <w:rtl/>
        </w:rPr>
      </w:pPr>
      <w:r>
        <w:rPr>
          <w:rFonts w:hint="cs"/>
          <w:sz w:val="24"/>
          <w:szCs w:val="24"/>
          <w:rtl/>
        </w:rPr>
        <w:t>مهم</w:t>
      </w:r>
      <w:r w:rsidR="00251C8A">
        <w:rPr>
          <w:rFonts w:hint="cs"/>
          <w:sz w:val="24"/>
          <w:szCs w:val="24"/>
          <w:rtl/>
        </w:rPr>
        <w:t>ان ا</w:t>
      </w:r>
      <w:bookmarkStart w:id="0" w:name="_GoBack"/>
      <w:bookmarkEnd w:id="0"/>
      <w:r>
        <w:rPr>
          <w:rFonts w:hint="cs"/>
          <w:sz w:val="24"/>
          <w:szCs w:val="24"/>
          <w:rtl/>
        </w:rPr>
        <w:t>ین مراسم حجت الاسلام و المسلمین صباحی امام جمعه موقت کرمان در مورد شخصیت و جاذبه امیرالمومنین(ع) و همچنین ویژگیهای کلام حضرت در نهج البلاغه توضیحاتی ارائه دادند.</w:t>
      </w:r>
    </w:p>
    <w:p w:rsidR="002877B9" w:rsidRPr="00FC5A52" w:rsidRDefault="00FC5A52" w:rsidP="00FC5A52">
      <w:pPr>
        <w:bidi w:val="0"/>
        <w:jc w:val="right"/>
        <w:rPr>
          <w:rFonts w:hint="cs"/>
          <w:sz w:val="24"/>
          <w:szCs w:val="24"/>
          <w:rtl/>
        </w:rPr>
      </w:pPr>
      <w:r>
        <w:rPr>
          <w:rFonts w:hint="cs"/>
          <w:sz w:val="24"/>
          <w:szCs w:val="24"/>
          <w:rtl/>
        </w:rPr>
        <w:t>از دیگر برنامه های این مراسم،مولودی خوانی،اجرای</w:t>
      </w:r>
      <w:r w:rsidR="00251C8A">
        <w:rPr>
          <w:rFonts w:hint="cs"/>
          <w:sz w:val="24"/>
          <w:szCs w:val="24"/>
          <w:rtl/>
        </w:rPr>
        <w:t xml:space="preserve"> موسیقی و تئاتر و برگزاری مسابقه( </w:t>
      </w:r>
      <w:r>
        <w:rPr>
          <w:rFonts w:hint="cs"/>
          <w:sz w:val="24"/>
          <w:szCs w:val="24"/>
          <w:rtl/>
        </w:rPr>
        <w:t>سفر زیارتی به مشهد مقدس)بود.</w:t>
      </w:r>
      <w:r w:rsidR="002877B9">
        <w:rPr>
          <w:rFonts w:hint="cs"/>
          <w:sz w:val="28"/>
          <w:szCs w:val="28"/>
          <w:rtl/>
        </w:rPr>
        <w:t xml:space="preserve"> </w:t>
      </w:r>
    </w:p>
    <w:sectPr w:rsidR="002877B9" w:rsidRPr="00FC5A52" w:rsidSect="00ED0BC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B9"/>
    <w:rsid w:val="00251C8A"/>
    <w:rsid w:val="002877B9"/>
    <w:rsid w:val="00AF0750"/>
    <w:rsid w:val="00ED0BC8"/>
    <w:rsid w:val="00FC5A5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tmkk</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dbr</dc:creator>
  <cp:keywords/>
  <dc:description/>
  <cp:lastModifiedBy>dbr</cp:lastModifiedBy>
  <cp:revision>2</cp:revision>
  <dcterms:created xsi:type="dcterms:W3CDTF">2015-10-05T06:41:00Z</dcterms:created>
  <dcterms:modified xsi:type="dcterms:W3CDTF">2015-10-05T06:41:00Z</dcterms:modified>
</cp:coreProperties>
</file>